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2D0" w:rsidRPr="004A2844" w:rsidRDefault="003532D0" w:rsidP="003532D0">
      <w:pPr>
        <w:jc w:val="center"/>
        <w:rPr>
          <w:b/>
        </w:rPr>
      </w:pPr>
      <w:r>
        <w:rPr>
          <w:b/>
        </w:rPr>
        <w:t xml:space="preserve">Neighborhood </w:t>
      </w:r>
      <w:r w:rsidRPr="004A2844">
        <w:rPr>
          <w:b/>
        </w:rPr>
        <w:t>Farming</w:t>
      </w:r>
      <w:r>
        <w:rPr>
          <w:b/>
        </w:rPr>
        <w:t>/Prospecting</w:t>
      </w:r>
      <w:r w:rsidRPr="004A2844">
        <w:rPr>
          <w:b/>
        </w:rPr>
        <w:t xml:space="preserve"> Letter</w:t>
      </w:r>
      <w:r>
        <w:rPr>
          <w:b/>
        </w:rPr>
        <w:t xml:space="preserve"> Template</w:t>
      </w:r>
    </w:p>
    <w:p w:rsidR="003532D0" w:rsidRDefault="003532D0" w:rsidP="003532D0"/>
    <w:p w:rsidR="003532D0" w:rsidRPr="003A30AC" w:rsidRDefault="003532D0" w:rsidP="003532D0">
      <w:pPr>
        <w:rPr>
          <w:color w:val="FF0000"/>
        </w:rPr>
      </w:pPr>
      <w:r w:rsidRPr="003A30AC">
        <w:rPr>
          <w:color w:val="FF0000"/>
        </w:rPr>
        <w:t>&lt;</w:t>
      </w:r>
      <w:r>
        <w:rPr>
          <w:color w:val="FF0000"/>
        </w:rPr>
        <w:t>Prospect name and address block</w:t>
      </w:r>
      <w:r w:rsidRPr="003A30AC">
        <w:rPr>
          <w:color w:val="FF0000"/>
        </w:rPr>
        <w:t>&gt;</w:t>
      </w:r>
    </w:p>
    <w:p w:rsidR="003532D0" w:rsidRDefault="003532D0" w:rsidP="003532D0"/>
    <w:p w:rsidR="003532D0" w:rsidRDefault="003532D0" w:rsidP="003532D0">
      <w:r>
        <w:t xml:space="preserve">Dear </w:t>
      </w:r>
      <w:r w:rsidRPr="003A30AC">
        <w:rPr>
          <w:color w:val="FF0000"/>
        </w:rPr>
        <w:t>&lt;name&gt;,</w:t>
      </w:r>
    </w:p>
    <w:p w:rsidR="003532D0" w:rsidRDefault="003532D0" w:rsidP="003532D0"/>
    <w:p w:rsidR="003532D0" w:rsidRDefault="003532D0" w:rsidP="003532D0">
      <w:r>
        <w:t xml:space="preserve">Current home buyers are extremely interested in homes in your area. During the timeframe of </w:t>
      </w:r>
      <w:r w:rsidRPr="003A30AC">
        <w:rPr>
          <w:color w:val="FF0000"/>
        </w:rPr>
        <w:t>&lt;month, years&gt;</w:t>
      </w:r>
      <w:r>
        <w:t xml:space="preserve"> to </w:t>
      </w:r>
      <w:r w:rsidRPr="003A30AC">
        <w:rPr>
          <w:color w:val="FF0000"/>
        </w:rPr>
        <w:t>&lt;month,</w:t>
      </w:r>
      <w:r>
        <w:rPr>
          <w:color w:val="FF0000"/>
        </w:rPr>
        <w:t xml:space="preserve"> </w:t>
      </w:r>
      <w:r w:rsidRPr="003A30AC">
        <w:rPr>
          <w:color w:val="FF0000"/>
        </w:rPr>
        <w:t>year&gt;</w:t>
      </w:r>
      <w:r>
        <w:t xml:space="preserve">, the </w:t>
      </w:r>
      <w:r>
        <w:rPr>
          <w:color w:val="FF0000"/>
        </w:rPr>
        <w:t>&lt;median, mean, or mode&gt;</w:t>
      </w:r>
      <w:r w:rsidRPr="003A30AC">
        <w:rPr>
          <w:color w:val="FF0000"/>
        </w:rPr>
        <w:t xml:space="preserve"> </w:t>
      </w:r>
      <w:r>
        <w:t xml:space="preserve">home sales price for </w:t>
      </w:r>
      <w:r>
        <w:rPr>
          <w:color w:val="FF0000"/>
        </w:rPr>
        <w:t>&lt;t</w:t>
      </w:r>
      <w:r w:rsidRPr="003A30AC">
        <w:rPr>
          <w:color w:val="FF0000"/>
        </w:rPr>
        <w:t>wo-bedroom</w:t>
      </w:r>
      <w:r>
        <w:rPr>
          <w:color w:val="FF0000"/>
        </w:rPr>
        <w:t>&gt;</w:t>
      </w:r>
      <w:r w:rsidRPr="003A30AC">
        <w:rPr>
          <w:color w:val="FF0000"/>
        </w:rPr>
        <w:t xml:space="preserve"> </w:t>
      </w:r>
      <w:r>
        <w:t xml:space="preserve">homes in your area was </w:t>
      </w:r>
      <w:r w:rsidRPr="003A30AC">
        <w:rPr>
          <w:color w:val="FF0000"/>
        </w:rPr>
        <w:t>&lt;$&gt;</w:t>
      </w:r>
      <w:r>
        <w:t xml:space="preserve"> and </w:t>
      </w:r>
      <w:r>
        <w:rPr>
          <w:color w:val="FF0000"/>
        </w:rPr>
        <w:t>&lt;</w:t>
      </w:r>
      <w:r w:rsidRPr="003A30AC">
        <w:rPr>
          <w:color w:val="FF0000"/>
        </w:rPr>
        <w:t>three-bedroom</w:t>
      </w:r>
      <w:r>
        <w:rPr>
          <w:color w:val="FF0000"/>
        </w:rPr>
        <w:t>&gt;</w:t>
      </w:r>
      <w:r>
        <w:t xml:space="preserve"> homes was </w:t>
      </w:r>
      <w:r w:rsidRPr="003A30AC">
        <w:rPr>
          <w:color w:val="FF0000"/>
        </w:rPr>
        <w:t>&lt;$&gt;</w:t>
      </w:r>
      <w:r>
        <w:t>.</w:t>
      </w:r>
    </w:p>
    <w:p w:rsidR="003532D0" w:rsidRDefault="003532D0" w:rsidP="003532D0"/>
    <w:p w:rsidR="003532D0" w:rsidRDefault="003532D0" w:rsidP="003532D0">
      <w:r>
        <w:t xml:space="preserve">My name is </w:t>
      </w:r>
      <w:r w:rsidRPr="009351B2">
        <w:rPr>
          <w:color w:val="FF0000"/>
        </w:rPr>
        <w:t>&lt;name&gt;</w:t>
      </w:r>
      <w:r>
        <w:t xml:space="preserve"> and I am a real estate </w:t>
      </w:r>
      <w:r w:rsidRPr="009351B2">
        <w:rPr>
          <w:color w:val="FF0000"/>
        </w:rPr>
        <w:t>&lt;agent, broker&gt;</w:t>
      </w:r>
      <w:r>
        <w:t xml:space="preserve"> with </w:t>
      </w:r>
      <w:r>
        <w:rPr>
          <w:color w:val="FF0000"/>
        </w:rPr>
        <w:t xml:space="preserve">&lt;firm name&gt;. </w:t>
      </w:r>
      <w:r w:rsidRPr="003B4A1A">
        <w:rPr>
          <w:color w:val="000000" w:themeColor="text1"/>
        </w:rPr>
        <w:t xml:space="preserve">I specialize </w:t>
      </w:r>
      <w:r>
        <w:t>in home buying and selling in your neighborhood. At present I have several interested buyers looking for homes in your neighborhood. However, the inventory of homes for sale is very low. If you are looking to sell your home, or know someone in the neighborhood who is, please contact me. I would be thrilled to work with you.</w:t>
      </w:r>
    </w:p>
    <w:p w:rsidR="003532D0" w:rsidRDefault="003532D0" w:rsidP="003532D0"/>
    <w:p w:rsidR="003532D0" w:rsidRDefault="003532D0" w:rsidP="003532D0">
      <w:r>
        <w:t>I hope this information on the current housing market is helpful, but please do not hesitate to contact me for more details on the current market.</w:t>
      </w:r>
    </w:p>
    <w:p w:rsidR="003532D0" w:rsidRDefault="003532D0" w:rsidP="003532D0"/>
    <w:p w:rsidR="003532D0" w:rsidRDefault="003532D0" w:rsidP="003532D0">
      <w:pPr>
        <w:rPr>
          <w:color w:val="FF0000"/>
        </w:rPr>
      </w:pPr>
      <w:r>
        <w:rPr>
          <w:color w:val="FF0000"/>
        </w:rPr>
        <w:t>&lt;Contact block with name</w:t>
      </w:r>
    </w:p>
    <w:p w:rsidR="003532D0" w:rsidRDefault="003532D0" w:rsidP="003532D0">
      <w:pPr>
        <w:rPr>
          <w:color w:val="FF0000"/>
        </w:rPr>
      </w:pPr>
      <w:r>
        <w:rPr>
          <w:color w:val="FF0000"/>
        </w:rPr>
        <w:t>RE license #</w:t>
      </w:r>
    </w:p>
    <w:p w:rsidR="003532D0" w:rsidRDefault="003532D0" w:rsidP="003532D0">
      <w:pPr>
        <w:rPr>
          <w:color w:val="FF0000"/>
        </w:rPr>
      </w:pPr>
      <w:proofErr w:type="gramStart"/>
      <w:r>
        <w:rPr>
          <w:color w:val="FF0000"/>
        </w:rPr>
        <w:t>firm</w:t>
      </w:r>
      <w:proofErr w:type="gramEnd"/>
      <w:r>
        <w:rPr>
          <w:color w:val="FF0000"/>
        </w:rPr>
        <w:t xml:space="preserve"> name</w:t>
      </w:r>
    </w:p>
    <w:p w:rsidR="003532D0" w:rsidRDefault="003532D0" w:rsidP="003532D0">
      <w:pPr>
        <w:rPr>
          <w:color w:val="FF0000"/>
        </w:rPr>
      </w:pPr>
      <w:proofErr w:type="gramStart"/>
      <w:r w:rsidRPr="003A30AC">
        <w:rPr>
          <w:color w:val="FF0000"/>
        </w:rPr>
        <w:t>firm</w:t>
      </w:r>
      <w:proofErr w:type="gramEnd"/>
      <w:r w:rsidRPr="003A30AC">
        <w:rPr>
          <w:color w:val="FF0000"/>
        </w:rPr>
        <w:t xml:space="preserve"> address</w:t>
      </w:r>
    </w:p>
    <w:p w:rsidR="003532D0" w:rsidRDefault="003532D0" w:rsidP="003532D0">
      <w:pPr>
        <w:rPr>
          <w:color w:val="FF0000"/>
        </w:rPr>
      </w:pPr>
      <w:proofErr w:type="gramStart"/>
      <w:r w:rsidRPr="003A30AC">
        <w:rPr>
          <w:color w:val="FF0000"/>
        </w:rPr>
        <w:t>email</w:t>
      </w:r>
      <w:proofErr w:type="gramEnd"/>
      <w:r w:rsidRPr="003A30AC">
        <w:rPr>
          <w:color w:val="FF0000"/>
        </w:rPr>
        <w:t>, phone, and social media&gt;</w:t>
      </w:r>
    </w:p>
    <w:p w:rsidR="00E76DC4" w:rsidRDefault="00E76DC4"/>
    <w:p w:rsidR="009E57F8" w:rsidRDefault="009E57F8" w:rsidP="009E57F8">
      <w:pPr>
        <w:rPr>
          <w:rFonts w:cs="Arial"/>
          <w:color w:val="FF0000"/>
          <w:szCs w:val="20"/>
        </w:rPr>
      </w:pPr>
    </w:p>
    <w:p w:rsidR="009E57F8" w:rsidRDefault="009E57F8" w:rsidP="009E57F8">
      <w:pPr>
        <w:rPr>
          <w:rFonts w:cs="Arial"/>
          <w:color w:val="FF0000"/>
          <w:szCs w:val="20"/>
        </w:rPr>
      </w:pPr>
      <w:bookmarkStart w:id="0" w:name="_GoBack"/>
      <w:bookmarkEnd w:id="0"/>
    </w:p>
    <w:p w:rsidR="009E57F8" w:rsidRDefault="009E57F8" w:rsidP="009E57F8">
      <w:pPr>
        <w:rPr>
          <w:rFonts w:cs="Arial"/>
          <w:color w:val="FF0000"/>
          <w:szCs w:val="20"/>
        </w:rPr>
      </w:pPr>
    </w:p>
    <w:p w:rsidR="009E57F8" w:rsidRDefault="009E57F8" w:rsidP="009E57F8">
      <w:pPr>
        <w:rPr>
          <w:rFonts w:cs="Arial"/>
          <w:color w:val="FF0000"/>
          <w:szCs w:val="20"/>
        </w:rPr>
      </w:pPr>
    </w:p>
    <w:p w:rsidR="009E57F8" w:rsidRDefault="009E57F8" w:rsidP="009E57F8">
      <w:pPr>
        <w:rPr>
          <w:rFonts w:cs="Arial"/>
          <w:szCs w:val="20"/>
        </w:rPr>
      </w:pPr>
      <w:r w:rsidRPr="009E57F8">
        <w:rPr>
          <w:rFonts w:cs="Arial"/>
          <w:color w:val="000000" w:themeColor="text1"/>
          <w:szCs w:val="20"/>
        </w:rPr>
        <w:t xml:space="preserve">Disclaimer: </w:t>
      </w:r>
      <w:r>
        <w:rPr>
          <w:rFonts w:cs="Arial"/>
          <w:szCs w:val="20"/>
        </w:rPr>
        <w:t>This document is provided as a sample and does not constitute legal advice. Members should modify this document to address their specific needs and verify all information provided to ensure its accuracy and compliance with applicable law.</w:t>
      </w:r>
    </w:p>
    <w:p w:rsidR="009E57F8" w:rsidRDefault="009E57F8"/>
    <w:sectPr w:rsidR="009E57F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2D0" w:rsidRDefault="003532D0" w:rsidP="003532D0">
      <w:r>
        <w:separator/>
      </w:r>
    </w:p>
  </w:endnote>
  <w:endnote w:type="continuationSeparator" w:id="0">
    <w:p w:rsidR="003532D0" w:rsidRDefault="003532D0" w:rsidP="0035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500" w:type="pct"/>
      <w:tblCellMar>
        <w:top w:w="72" w:type="dxa"/>
        <w:left w:w="115" w:type="dxa"/>
        <w:bottom w:w="72" w:type="dxa"/>
        <w:right w:w="115" w:type="dxa"/>
      </w:tblCellMar>
      <w:tblLook w:val="04A0" w:firstRow="1" w:lastRow="0" w:firstColumn="1" w:lastColumn="0" w:noHBand="0" w:noVBand="1"/>
    </w:tblPr>
    <w:tblGrid>
      <w:gridCol w:w="8631"/>
    </w:tblGrid>
    <w:tr w:rsidR="009E57F8" w:rsidTr="009E57F8">
      <w:tc>
        <w:tcPr>
          <w:tcW w:w="5000" w:type="pct"/>
          <w:tcBorders>
            <w:top w:val="single" w:sz="4" w:space="0" w:color="000000" w:themeColor="text1"/>
          </w:tcBorders>
        </w:tcPr>
        <w:p w:rsidR="009E57F8" w:rsidRDefault="009E57F8">
          <w:pPr>
            <w:pStyle w:val="Footer"/>
            <w:jc w:val="right"/>
          </w:pPr>
          <w:r>
            <w:t xml:space="preserve">National Association of REALTORS® | Created by the NAR Library | Rev. 9/13 </w:t>
          </w:r>
        </w:p>
      </w:tc>
    </w:tr>
  </w:tbl>
  <w:p w:rsidR="003532D0" w:rsidRDefault="003532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2D0" w:rsidRDefault="003532D0" w:rsidP="003532D0">
      <w:r>
        <w:separator/>
      </w:r>
    </w:p>
  </w:footnote>
  <w:footnote w:type="continuationSeparator" w:id="0">
    <w:p w:rsidR="003532D0" w:rsidRDefault="003532D0" w:rsidP="003532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2D0"/>
    <w:rsid w:val="003532D0"/>
    <w:rsid w:val="009E57F8"/>
    <w:rsid w:val="00BE6DEF"/>
    <w:rsid w:val="00E76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2D0"/>
    <w:pPr>
      <w:tabs>
        <w:tab w:val="center" w:pos="4680"/>
        <w:tab w:val="right" w:pos="9360"/>
      </w:tabs>
    </w:pPr>
  </w:style>
  <w:style w:type="character" w:customStyle="1" w:styleId="HeaderChar">
    <w:name w:val="Header Char"/>
    <w:basedOn w:val="DefaultParagraphFont"/>
    <w:link w:val="Header"/>
    <w:uiPriority w:val="99"/>
    <w:rsid w:val="003532D0"/>
  </w:style>
  <w:style w:type="paragraph" w:styleId="Footer">
    <w:name w:val="footer"/>
    <w:basedOn w:val="Normal"/>
    <w:link w:val="FooterChar"/>
    <w:uiPriority w:val="99"/>
    <w:unhideWhenUsed/>
    <w:rsid w:val="003532D0"/>
    <w:pPr>
      <w:tabs>
        <w:tab w:val="center" w:pos="4680"/>
        <w:tab w:val="right" w:pos="9360"/>
      </w:tabs>
    </w:pPr>
  </w:style>
  <w:style w:type="character" w:customStyle="1" w:styleId="FooterChar">
    <w:name w:val="Footer Char"/>
    <w:basedOn w:val="DefaultParagraphFont"/>
    <w:link w:val="Footer"/>
    <w:uiPriority w:val="99"/>
    <w:rsid w:val="003532D0"/>
  </w:style>
  <w:style w:type="paragraph" w:styleId="BalloonText">
    <w:name w:val="Balloon Text"/>
    <w:basedOn w:val="Normal"/>
    <w:link w:val="BalloonTextChar"/>
    <w:uiPriority w:val="99"/>
    <w:semiHidden/>
    <w:unhideWhenUsed/>
    <w:rsid w:val="003532D0"/>
    <w:rPr>
      <w:rFonts w:ascii="Tahoma" w:hAnsi="Tahoma" w:cs="Tahoma"/>
      <w:sz w:val="16"/>
      <w:szCs w:val="16"/>
    </w:rPr>
  </w:style>
  <w:style w:type="character" w:customStyle="1" w:styleId="BalloonTextChar">
    <w:name w:val="Balloon Text Char"/>
    <w:basedOn w:val="DefaultParagraphFont"/>
    <w:link w:val="BalloonText"/>
    <w:uiPriority w:val="99"/>
    <w:semiHidden/>
    <w:rsid w:val="003532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2D0"/>
    <w:pPr>
      <w:tabs>
        <w:tab w:val="center" w:pos="4680"/>
        <w:tab w:val="right" w:pos="9360"/>
      </w:tabs>
    </w:pPr>
  </w:style>
  <w:style w:type="character" w:customStyle="1" w:styleId="HeaderChar">
    <w:name w:val="Header Char"/>
    <w:basedOn w:val="DefaultParagraphFont"/>
    <w:link w:val="Header"/>
    <w:uiPriority w:val="99"/>
    <w:rsid w:val="003532D0"/>
  </w:style>
  <w:style w:type="paragraph" w:styleId="Footer">
    <w:name w:val="footer"/>
    <w:basedOn w:val="Normal"/>
    <w:link w:val="FooterChar"/>
    <w:uiPriority w:val="99"/>
    <w:unhideWhenUsed/>
    <w:rsid w:val="003532D0"/>
    <w:pPr>
      <w:tabs>
        <w:tab w:val="center" w:pos="4680"/>
        <w:tab w:val="right" w:pos="9360"/>
      </w:tabs>
    </w:pPr>
  </w:style>
  <w:style w:type="character" w:customStyle="1" w:styleId="FooterChar">
    <w:name w:val="Footer Char"/>
    <w:basedOn w:val="DefaultParagraphFont"/>
    <w:link w:val="Footer"/>
    <w:uiPriority w:val="99"/>
    <w:rsid w:val="003532D0"/>
  </w:style>
  <w:style w:type="paragraph" w:styleId="BalloonText">
    <w:name w:val="Balloon Text"/>
    <w:basedOn w:val="Normal"/>
    <w:link w:val="BalloonTextChar"/>
    <w:uiPriority w:val="99"/>
    <w:semiHidden/>
    <w:unhideWhenUsed/>
    <w:rsid w:val="003532D0"/>
    <w:rPr>
      <w:rFonts w:ascii="Tahoma" w:hAnsi="Tahoma" w:cs="Tahoma"/>
      <w:sz w:val="16"/>
      <w:szCs w:val="16"/>
    </w:rPr>
  </w:style>
  <w:style w:type="character" w:customStyle="1" w:styleId="BalloonTextChar">
    <w:name w:val="Balloon Text Char"/>
    <w:basedOn w:val="DefaultParagraphFont"/>
    <w:link w:val="BalloonText"/>
    <w:uiPriority w:val="99"/>
    <w:semiHidden/>
    <w:rsid w:val="003532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Stockert</dc:creator>
  <cp:lastModifiedBy>Kate Stockert</cp:lastModifiedBy>
  <cp:revision>2</cp:revision>
  <dcterms:created xsi:type="dcterms:W3CDTF">2013-09-10T15:50:00Z</dcterms:created>
  <dcterms:modified xsi:type="dcterms:W3CDTF">2013-09-10T15:52:00Z</dcterms:modified>
</cp:coreProperties>
</file>